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10" w:rsidRDefault="00A97110">
      <w:pPr>
        <w:rPr>
          <w:rFonts w:ascii="Times New Roman" w:hAnsi="Times New Roman" w:cs="Times New Roman"/>
          <w:b/>
          <w:sz w:val="28"/>
          <w:szCs w:val="20"/>
        </w:rPr>
      </w:pPr>
    </w:p>
    <w:p w:rsidR="00A97110" w:rsidRDefault="00A97110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97110" w:rsidRDefault="003114CC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SILK ROAD: BETWEEN CENTRAL EURASIA AND CHINA</w:t>
      </w:r>
    </w:p>
    <w:p w:rsidR="00A97110" w:rsidRDefault="00A97110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97110" w:rsidRDefault="003114CC">
      <w:pPr>
        <w:jc w:val="center"/>
        <w:rPr>
          <w:rFonts w:ascii="Arial Rounded MT Bold" w:hAnsi="Arial Rounded MT Bold"/>
          <w:color w:val="595959" w:themeColor="text1" w:themeTint="A6"/>
          <w:sz w:val="16"/>
        </w:rPr>
      </w:pPr>
      <w:r>
        <w:rPr>
          <w:rFonts w:ascii="Arial Rounded MT Bold" w:hAnsi="Arial Rounded MT Bold"/>
          <w:color w:val="595959" w:themeColor="text1" w:themeTint="A6"/>
          <w:sz w:val="16"/>
        </w:rPr>
        <w:t>HOSTED</w:t>
      </w:r>
    </w:p>
    <w:p w:rsidR="00A97110" w:rsidRDefault="003114CC">
      <w:pPr>
        <w:jc w:val="center"/>
        <w:rPr>
          <w:rFonts w:ascii="Arial Rounded MT Bold" w:hAnsi="Arial Rounded MT Bold"/>
          <w:color w:val="595959" w:themeColor="text1" w:themeTint="A6"/>
          <w:sz w:val="16"/>
        </w:rPr>
      </w:pPr>
      <w:r>
        <w:rPr>
          <w:rFonts w:ascii="Arial Rounded MT Bold" w:hAnsi="Arial Rounded MT Bold"/>
          <w:color w:val="595959" w:themeColor="text1" w:themeTint="A6"/>
          <w:sz w:val="16"/>
        </w:rPr>
        <w:t>BY</w:t>
      </w:r>
    </w:p>
    <w:p w:rsidR="00E64FBE" w:rsidRDefault="00E64FBE">
      <w:pPr>
        <w:jc w:val="center"/>
        <w:rPr>
          <w:rStyle w:val="s1"/>
          <w:rFonts w:ascii="Times New Roman" w:hAnsi="Times New Roman"/>
          <w:szCs w:val="21"/>
        </w:rPr>
      </w:pPr>
      <w:r>
        <w:rPr>
          <w:rStyle w:val="s1"/>
          <w:rFonts w:ascii="Times New Roman" w:hAnsi="Times New Roman" w:hint="eastAsia"/>
          <w:szCs w:val="21"/>
        </w:rPr>
        <w:t>Center for Studies of Silk Road and Inner Asia of PKU</w:t>
      </w:r>
    </w:p>
    <w:p w:rsidR="00A97110" w:rsidRDefault="00E64FBE">
      <w:pPr>
        <w:jc w:val="center"/>
        <w:rPr>
          <w:rStyle w:val="s1"/>
          <w:rFonts w:ascii="Times New Roman" w:hAnsi="Times New Roman"/>
          <w:szCs w:val="21"/>
        </w:rPr>
      </w:pPr>
      <w:r>
        <w:rPr>
          <w:rStyle w:val="s1"/>
          <w:rFonts w:ascii="Times New Roman" w:hAnsi="Times New Roman"/>
          <w:szCs w:val="21"/>
        </w:rPr>
        <w:t xml:space="preserve"> The </w:t>
      </w:r>
      <w:r w:rsidR="003114CC">
        <w:rPr>
          <w:rStyle w:val="s1"/>
          <w:rFonts w:ascii="Times New Roman" w:hAnsi="Times New Roman"/>
          <w:szCs w:val="21"/>
        </w:rPr>
        <w:t>Department of Central Eurasian Studies of Indiana University</w:t>
      </w:r>
    </w:p>
    <w:p w:rsidR="00A97110" w:rsidRDefault="00A97110">
      <w:pPr>
        <w:jc w:val="center"/>
        <w:rPr>
          <w:rStyle w:val="s1"/>
          <w:rFonts w:ascii="Times New Roman" w:hAnsi="Times New Roman"/>
          <w:szCs w:val="21"/>
        </w:rPr>
      </w:pPr>
    </w:p>
    <w:p w:rsidR="00E64FBE" w:rsidRDefault="00E64FBE">
      <w:pPr>
        <w:jc w:val="center"/>
        <w:rPr>
          <w:rStyle w:val="s1"/>
          <w:rFonts w:ascii="Times New Roman" w:hAnsi="Times New Roman" w:hint="eastAsia"/>
          <w:szCs w:val="21"/>
        </w:rPr>
      </w:pPr>
      <w:r>
        <w:rPr>
          <w:rStyle w:val="s1"/>
          <w:rFonts w:ascii="Times New Roman" w:hAnsi="Times New Roman" w:hint="eastAsia"/>
          <w:szCs w:val="21"/>
        </w:rPr>
        <w:t>Co-organizers</w:t>
      </w:r>
    </w:p>
    <w:p w:rsidR="00E64FBE" w:rsidRDefault="00E64FBE" w:rsidP="00E64FBE">
      <w:pPr>
        <w:jc w:val="center"/>
        <w:rPr>
          <w:rStyle w:val="s1"/>
          <w:rFonts w:ascii="Times New Roman" w:eastAsia="宋体" w:hAnsi="Times New Roman"/>
          <w:szCs w:val="21"/>
        </w:rPr>
      </w:pPr>
      <w:r>
        <w:rPr>
          <w:rStyle w:val="s1"/>
          <w:rFonts w:ascii="Times New Roman" w:hAnsi="Times New Roman" w:hint="eastAsia"/>
          <w:szCs w:val="21"/>
        </w:rPr>
        <w:t>Department</w:t>
      </w:r>
      <w:r>
        <w:rPr>
          <w:rStyle w:val="s1"/>
          <w:rFonts w:ascii="Times New Roman" w:hAnsi="Times New Roman"/>
          <w:szCs w:val="21"/>
        </w:rPr>
        <w:t xml:space="preserve"> </w:t>
      </w:r>
      <w:r>
        <w:rPr>
          <w:rStyle w:val="s1"/>
          <w:rFonts w:ascii="Times New Roman" w:hAnsi="Times New Roman" w:hint="eastAsia"/>
          <w:szCs w:val="21"/>
        </w:rPr>
        <w:t>of</w:t>
      </w:r>
      <w:r>
        <w:rPr>
          <w:rStyle w:val="s1"/>
          <w:rFonts w:ascii="Times New Roman" w:hAnsi="Times New Roman"/>
          <w:szCs w:val="21"/>
        </w:rPr>
        <w:t xml:space="preserve"> History of Peking University</w:t>
      </w:r>
      <w:r>
        <w:rPr>
          <w:rStyle w:val="s1"/>
          <w:rFonts w:ascii="Times New Roman" w:eastAsia="宋体" w:hAnsi="Times New Roman"/>
          <w:szCs w:val="21"/>
        </w:rPr>
        <w:t xml:space="preserve"> </w:t>
      </w:r>
    </w:p>
    <w:p w:rsidR="00E64FBE" w:rsidRPr="00E64FBE" w:rsidRDefault="00E64FBE">
      <w:pPr>
        <w:jc w:val="center"/>
        <w:rPr>
          <w:rStyle w:val="s1"/>
          <w:rFonts w:ascii="Times New Roman" w:hAnsi="Times New Roman" w:hint="eastAsia"/>
          <w:szCs w:val="21"/>
        </w:rPr>
      </w:pPr>
      <w:r>
        <w:rPr>
          <w:rStyle w:val="s1"/>
          <w:rFonts w:ascii="Times New Roman" w:hAnsi="Times New Roman"/>
          <w:szCs w:val="21"/>
        </w:rPr>
        <w:t>Faculty of Humanities of Peking Univeristy</w:t>
      </w:r>
      <w:bookmarkStart w:id="0" w:name="_GoBack"/>
      <w:bookmarkEnd w:id="0"/>
    </w:p>
    <w:p w:rsidR="00E64FBE" w:rsidRDefault="00E64FBE">
      <w:pPr>
        <w:jc w:val="center"/>
        <w:rPr>
          <w:rStyle w:val="s1"/>
          <w:rFonts w:ascii="Times New Roman" w:hAnsi="Times New Roman" w:hint="eastAsia"/>
          <w:szCs w:val="21"/>
        </w:rPr>
      </w:pPr>
    </w:p>
    <w:p w:rsidR="00A97110" w:rsidRDefault="003114CC">
      <w:pPr>
        <w:jc w:val="center"/>
        <w:rPr>
          <w:rFonts w:ascii="Arial Rounded MT Bold" w:hAnsi="Arial Rounded MT Bold"/>
          <w:color w:val="595959" w:themeColor="text1" w:themeTint="A6"/>
          <w:sz w:val="16"/>
        </w:rPr>
      </w:pPr>
      <w:r>
        <w:rPr>
          <w:rFonts w:ascii="Arial Rounded MT Bold" w:hAnsi="Arial Rounded MT Bold"/>
          <w:color w:val="595959" w:themeColor="text1" w:themeTint="A6"/>
          <w:sz w:val="16"/>
        </w:rPr>
        <w:t>SPONSORED</w:t>
      </w:r>
    </w:p>
    <w:p w:rsidR="00A97110" w:rsidRDefault="003114CC">
      <w:pPr>
        <w:jc w:val="center"/>
        <w:rPr>
          <w:rFonts w:ascii="Arial Rounded MT Bold" w:hAnsi="Arial Rounded MT Bold"/>
          <w:color w:val="595959" w:themeColor="text1" w:themeTint="A6"/>
          <w:sz w:val="16"/>
        </w:rPr>
      </w:pPr>
      <w:r>
        <w:rPr>
          <w:rFonts w:ascii="Arial Rounded MT Bold" w:hAnsi="Arial Rounded MT Bold"/>
          <w:color w:val="595959" w:themeColor="text1" w:themeTint="A6"/>
          <w:sz w:val="16"/>
        </w:rPr>
        <w:t>BY</w:t>
      </w:r>
    </w:p>
    <w:p w:rsidR="00A97110" w:rsidRDefault="003114CC">
      <w:pPr>
        <w:jc w:val="center"/>
        <w:rPr>
          <w:rStyle w:val="s1"/>
          <w:rFonts w:ascii="Times New Roman" w:hAnsi="Times New Roman"/>
          <w:szCs w:val="21"/>
        </w:rPr>
      </w:pPr>
      <w:r>
        <w:rPr>
          <w:rStyle w:val="s1"/>
          <w:rFonts w:ascii="Times New Roman" w:hAnsi="Times New Roman" w:hint="eastAsia"/>
          <w:szCs w:val="21"/>
        </w:rPr>
        <w:t>Tang</w:t>
      </w:r>
      <w:r>
        <w:rPr>
          <w:rStyle w:val="s1"/>
          <w:rFonts w:ascii="Times New Roman" w:hAnsi="Times New Roman"/>
          <w:szCs w:val="21"/>
        </w:rPr>
        <w:t xml:space="preserve"> </w:t>
      </w:r>
      <w:r>
        <w:rPr>
          <w:rStyle w:val="s1"/>
          <w:rFonts w:ascii="Times New Roman" w:hAnsi="Times New Roman" w:hint="eastAsia"/>
          <w:szCs w:val="21"/>
        </w:rPr>
        <w:t>Foundation</w:t>
      </w:r>
    </w:p>
    <w:p w:rsidR="00A97110" w:rsidRDefault="00A97110">
      <w:pPr>
        <w:jc w:val="center"/>
        <w:rPr>
          <w:rStyle w:val="s1"/>
          <w:rFonts w:ascii="Times New Roman" w:hAnsi="Times New Roman"/>
          <w:szCs w:val="21"/>
        </w:rPr>
      </w:pPr>
    </w:p>
    <w:p w:rsidR="00A97110" w:rsidRDefault="003114CC">
      <w:pPr>
        <w:jc w:val="center"/>
        <w:rPr>
          <w:rFonts w:ascii="Arial Rounded MT Bold" w:hAnsi="Arial Rounded MT Bold"/>
          <w:color w:val="595959" w:themeColor="text1" w:themeTint="A6"/>
          <w:sz w:val="16"/>
        </w:rPr>
      </w:pPr>
      <w:r>
        <w:rPr>
          <w:rFonts w:ascii="Arial Rounded MT Bold" w:hAnsi="Arial Rounded MT Bold"/>
          <w:color w:val="595959" w:themeColor="text1" w:themeTint="A6"/>
          <w:sz w:val="16"/>
        </w:rPr>
        <w:t>LOCATION</w:t>
      </w:r>
    </w:p>
    <w:p w:rsidR="00A97110" w:rsidRDefault="003114CC">
      <w:pPr>
        <w:jc w:val="center"/>
        <w:rPr>
          <w:rStyle w:val="s1"/>
          <w:rFonts w:ascii="Times New Roman" w:hAnsi="Times New Roman"/>
          <w:szCs w:val="21"/>
        </w:rPr>
      </w:pPr>
      <w:r>
        <w:rPr>
          <w:rStyle w:val="s1"/>
          <w:rFonts w:ascii="Times New Roman" w:hAnsi="Times New Roman" w:hint="eastAsia"/>
          <w:szCs w:val="21"/>
        </w:rPr>
        <w:t>C</w:t>
      </w:r>
      <w:r>
        <w:rPr>
          <w:rStyle w:val="s1"/>
          <w:rFonts w:ascii="Times New Roman" w:hAnsi="Times New Roman"/>
          <w:szCs w:val="21"/>
        </w:rPr>
        <w:t>enter for Research on Ancient Chinese H</w:t>
      </w:r>
      <w:r>
        <w:rPr>
          <w:rStyle w:val="s1"/>
          <w:rFonts w:ascii="Times New Roman" w:hAnsi="Times New Roman" w:hint="eastAsia"/>
          <w:szCs w:val="21"/>
        </w:rPr>
        <w:t>ist</w:t>
      </w:r>
      <w:r>
        <w:rPr>
          <w:rStyle w:val="s1"/>
          <w:rFonts w:ascii="Times New Roman" w:hAnsi="Times New Roman"/>
          <w:szCs w:val="21"/>
        </w:rPr>
        <w:t>ory</w:t>
      </w:r>
      <w:r>
        <w:rPr>
          <w:rStyle w:val="s1"/>
          <w:rFonts w:ascii="Times New Roman" w:hAnsi="Times New Roman" w:hint="eastAsia"/>
          <w:szCs w:val="21"/>
        </w:rPr>
        <w:t>,</w:t>
      </w:r>
    </w:p>
    <w:p w:rsidR="00A97110" w:rsidRDefault="003114CC">
      <w:pPr>
        <w:jc w:val="center"/>
        <w:rPr>
          <w:rStyle w:val="s1"/>
          <w:rFonts w:ascii="Times New Roman" w:hAnsi="Times New Roman"/>
          <w:szCs w:val="21"/>
        </w:rPr>
      </w:pPr>
      <w:r>
        <w:rPr>
          <w:rStyle w:val="s1"/>
          <w:rFonts w:ascii="Times New Roman" w:hAnsi="Times New Roman" w:hint="eastAsia"/>
          <w:szCs w:val="21"/>
        </w:rPr>
        <w:t>Peking University, Beijing, PRC</w:t>
      </w:r>
    </w:p>
    <w:p w:rsidR="00A97110" w:rsidRDefault="00A97110">
      <w:pPr>
        <w:jc w:val="center"/>
        <w:rPr>
          <w:rStyle w:val="s1"/>
          <w:rFonts w:ascii="Times New Roman" w:hAnsi="Times New Roman"/>
          <w:szCs w:val="21"/>
        </w:rPr>
      </w:pPr>
    </w:p>
    <w:p w:rsidR="00A97110" w:rsidRDefault="00A97110">
      <w:pPr>
        <w:rPr>
          <w:rStyle w:val="s1"/>
          <w:rFonts w:ascii="Times New Roman" w:hAnsi="Times New Roman"/>
          <w:szCs w:val="21"/>
        </w:rPr>
      </w:pPr>
    </w:p>
    <w:tbl>
      <w:tblPr>
        <w:tblStyle w:val="a6"/>
        <w:tblpPr w:leftFromText="180" w:rightFromText="180" w:vertAnchor="text" w:horzAnchor="margin" w:tblpY="158"/>
        <w:tblW w:w="9146" w:type="dxa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701"/>
        <w:gridCol w:w="1638"/>
      </w:tblGrid>
      <w:tr w:rsidR="00A97110">
        <w:tc>
          <w:tcPr>
            <w:tcW w:w="9146" w:type="dxa"/>
            <w:gridSpan w:val="4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b/>
                <w:sz w:val="18"/>
                <w:szCs w:val="18"/>
              </w:rPr>
              <w:t>WORKSHOP SCHEDULE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Time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Topic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Presenter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Reviewer</w:t>
            </w:r>
          </w:p>
        </w:tc>
      </w:tr>
      <w:tr w:rsidR="00A97110">
        <w:tc>
          <w:tcPr>
            <w:tcW w:w="9146" w:type="dxa"/>
            <w:gridSpan w:val="4"/>
            <w:shd w:val="clear" w:color="auto" w:fill="BFBFBF" w:themeFill="background1" w:themeFillShade="BF"/>
            <w:vAlign w:val="center"/>
          </w:tcPr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  <w:t xml:space="preserve">Session 1 </w:t>
            </w:r>
          </w:p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09:00-12:00, 13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 xml:space="preserve"> May</w:t>
            </w:r>
          </w:p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 xml:space="preserve">hosted by Vice Prof. Zan Tao </w:t>
            </w:r>
          </w:p>
        </w:tc>
      </w:tr>
      <w:tr w:rsidR="00A97110">
        <w:trPr>
          <w:trHeight w:val="514"/>
        </w:trPr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09:00-09:10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Welcome Speech</w:t>
            </w:r>
          </w:p>
        </w:tc>
        <w:tc>
          <w:tcPr>
            <w:tcW w:w="3339" w:type="dxa"/>
            <w:gridSpan w:val="2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Zhang Fan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09:10-09:45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Writing made change to the political administrative structure of Shanshan society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Duan Qing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Jamsheed Choksy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09:45-10:20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Brief History of Contacts between Iran and China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Jamsheed Choksy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Duan Qing</w:t>
            </w:r>
          </w:p>
        </w:tc>
      </w:tr>
      <w:tr w:rsidR="00A97110">
        <w:trPr>
          <w:trHeight w:val="343"/>
        </w:trPr>
        <w:tc>
          <w:tcPr>
            <w:tcW w:w="9146" w:type="dxa"/>
            <w:gridSpan w:val="4"/>
            <w:vAlign w:val="bottom"/>
          </w:tcPr>
          <w:p w:rsidR="00A97110" w:rsidRDefault="003114CC">
            <w:pPr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Tea Break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10:40-11:25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 xml:space="preserve"> Rouran Qaghanate and the Western Regions during the Second Half of the 5th Century based on a Chinese document newly found in Turfan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Rong Xinjiang</w:t>
            </w:r>
          </w:p>
        </w:tc>
        <w:tc>
          <w:tcPr>
            <w:tcW w:w="1638" w:type="dxa"/>
            <w:vAlign w:val="center"/>
          </w:tcPr>
          <w:p w:rsidR="00A97110" w:rsidRDefault="006A35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Jiang Yixiu</w:t>
            </w:r>
          </w:p>
        </w:tc>
      </w:tr>
      <w:tr w:rsidR="00A97110">
        <w:tc>
          <w:tcPr>
            <w:tcW w:w="9146" w:type="dxa"/>
            <w:gridSpan w:val="4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Lunch</w:t>
            </w:r>
            <w:r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me</w:t>
            </w:r>
          </w:p>
        </w:tc>
      </w:tr>
      <w:tr w:rsidR="00A97110">
        <w:tc>
          <w:tcPr>
            <w:tcW w:w="9146" w:type="dxa"/>
            <w:gridSpan w:val="4"/>
            <w:shd w:val="clear" w:color="auto" w:fill="BFBFBF" w:themeFill="background1" w:themeFillShade="BF"/>
            <w:vAlign w:val="center"/>
          </w:tcPr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  <w:t xml:space="preserve">Session 2 </w:t>
            </w:r>
          </w:p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14:30-17:45, 13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 xml:space="preserve"> May</w:t>
            </w:r>
          </w:p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hosted by Prof. Liu Yingsheng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14:30-15:05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Wool Trade on the Silk Road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Kathryn Graber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Luo Xin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15:05-15:40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 xml:space="preserve">Life of Buddhist </w:t>
            </w:r>
            <w:r>
              <w:rPr>
                <w:rFonts w:ascii="Calibri" w:eastAsia="Malgun Gothic Semilight" w:hAnsi="Calibri" w:cs="Calibri"/>
                <w:color w:val="000000"/>
                <w:sz w:val="18"/>
                <w:szCs w:val="18"/>
              </w:rPr>
              <w:t>Ś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rama</w:t>
            </w:r>
            <w:r>
              <w:rPr>
                <w:rFonts w:ascii="Calibri" w:eastAsia="Malgun Gothic Semilight" w:hAnsi="Calibri" w:cs="Calibri"/>
                <w:color w:val="000000"/>
                <w:sz w:val="18"/>
                <w:szCs w:val="18"/>
              </w:rPr>
              <w:t>ṇ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as in secular Kharo</w:t>
            </w:r>
            <w:r>
              <w:rPr>
                <w:rFonts w:ascii="Calibri" w:eastAsia="Malgun Gothic Semilight" w:hAnsi="Calibri" w:cs="Calibri"/>
                <w:color w:val="000000"/>
                <w:sz w:val="18"/>
                <w:szCs w:val="18"/>
              </w:rPr>
              <w:t>ṣṭ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hi Documents from Niya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Jiang Yixiu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Kathryn Graber</w:t>
            </w: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 xml:space="preserve"> </w:t>
            </w:r>
          </w:p>
        </w:tc>
      </w:tr>
      <w:tr w:rsidR="00A97110">
        <w:tc>
          <w:tcPr>
            <w:tcW w:w="9146" w:type="dxa"/>
            <w:gridSpan w:val="4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lastRenderedPageBreak/>
              <w:t>Tea Break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Time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Topic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Presenter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  <w:t>Reviewer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16:00-16:35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Tang’s heritage on Uyghur‘s Silk Road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Fu Ma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Marianne Kamp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16:35-17:10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The Mongol Language on the Silk Roads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Tserenchunt Legden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Liu Yingsheng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17:10-17:45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,Shu‘ab-i Panjg</w:t>
            </w:r>
            <w:r>
              <w:rPr>
                <w:rFonts w:ascii="Calibri" w:eastAsia="Malgun Gothic Semilight" w:hAnsi="Calibri" w:cs="Calibri"/>
                <w:color w:val="000000"/>
                <w:sz w:val="18"/>
                <w:szCs w:val="18"/>
              </w:rPr>
              <w:t>ā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na (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“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The five genealogies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”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), an early 14th century Persian document of cross-cultural communication in Mongol Eurasia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Wang Yidan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Dang Baohai</w:t>
            </w: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 xml:space="preserve"> </w:t>
            </w:r>
          </w:p>
        </w:tc>
      </w:tr>
      <w:tr w:rsidR="00A97110">
        <w:tc>
          <w:tcPr>
            <w:tcW w:w="9146" w:type="dxa"/>
            <w:gridSpan w:val="4"/>
            <w:shd w:val="clear" w:color="auto" w:fill="BFBFBF" w:themeFill="background1" w:themeFillShade="BF"/>
            <w:vAlign w:val="center"/>
          </w:tcPr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  <w:t xml:space="preserve">Session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3</w:t>
            </w:r>
          </w:p>
          <w:p w:rsidR="00A97110" w:rsidRDefault="003114CC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09:00-12:00, 14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 xml:space="preserve"> May</w:t>
            </w:r>
          </w:p>
          <w:p w:rsidR="00A97110" w:rsidRDefault="003114CC">
            <w:pPr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b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hosted by Prof. Luo Xin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09:00-09:35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Turkish as a Bridge to Other Turkic Languages: Myths and Realities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Kemal Silay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Zan Tao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09:35-10:10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The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Early Buddhist Belief of Qubilai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Dang Baohai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  Richard  Nance</w:t>
            </w:r>
          </w:p>
        </w:tc>
      </w:tr>
      <w:tr w:rsidR="00A97110">
        <w:tc>
          <w:tcPr>
            <w:tcW w:w="9146" w:type="dxa"/>
            <w:gridSpan w:val="4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/>
                <w:sz w:val="18"/>
                <w:szCs w:val="18"/>
              </w:rPr>
              <w:t>Tea Break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10:30-11:10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Cotton on the Silk Road: A History of Central Asian Cotton Production and Trade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Marianne Kamp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Li</w:t>
            </w: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 xml:space="preserve"> </w:t>
            </w: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Bozhong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11:10-11:45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Buddhist sūtras on the Silk Road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  Richard  Nance</w:t>
            </w:r>
          </w:p>
        </w:tc>
        <w:tc>
          <w:tcPr>
            <w:tcW w:w="1638" w:type="dxa"/>
            <w:vAlign w:val="center"/>
          </w:tcPr>
          <w:p w:rsidR="00A97110" w:rsidRDefault="006C73E7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 w:rsidRPr="006C73E7"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Saerji</w:t>
            </w:r>
          </w:p>
        </w:tc>
      </w:tr>
      <w:tr w:rsidR="00A97110">
        <w:tc>
          <w:tcPr>
            <w:tcW w:w="127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11:45-12:20</w:t>
            </w:r>
          </w:p>
        </w:tc>
        <w:tc>
          <w:tcPr>
            <w:tcW w:w="4536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losing of the Silk Road in the late Ming</w:t>
            </w:r>
          </w:p>
        </w:tc>
        <w:tc>
          <w:tcPr>
            <w:tcW w:w="1701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  <w:t>Li Bozhong</w:t>
            </w:r>
          </w:p>
        </w:tc>
        <w:tc>
          <w:tcPr>
            <w:tcW w:w="1638" w:type="dxa"/>
            <w:vAlign w:val="center"/>
          </w:tcPr>
          <w:p w:rsidR="00A97110" w:rsidRDefault="003114CC">
            <w:pPr>
              <w:spacing w:line="276" w:lineRule="auto"/>
              <w:jc w:val="center"/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Style w:val="s1"/>
                <w:rFonts w:ascii="Malgun Gothic Semilight" w:eastAsia="Malgun Gothic Semilight" w:hAnsi="Malgun Gothic Semilight" w:cs="Malgun Gothic Semilight" w:hint="eastAsia"/>
                <w:sz w:val="18"/>
                <w:szCs w:val="18"/>
              </w:rPr>
              <w:t>L</w:t>
            </w:r>
            <w:r>
              <w:rPr>
                <w:rStyle w:val="s1"/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uo Xin</w:t>
            </w:r>
          </w:p>
        </w:tc>
      </w:tr>
    </w:tbl>
    <w:p w:rsidR="00A97110" w:rsidRDefault="00A97110">
      <w:pPr>
        <w:widowControl/>
        <w:jc w:val="left"/>
      </w:pPr>
    </w:p>
    <w:sectPr w:rsidR="00A9711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44" w:rsidRDefault="00F22444" w:rsidP="006C73E7">
      <w:r>
        <w:separator/>
      </w:r>
    </w:p>
  </w:endnote>
  <w:endnote w:type="continuationSeparator" w:id="0">
    <w:p w:rsidR="00F22444" w:rsidRDefault="00F22444" w:rsidP="006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44" w:rsidRDefault="00F22444" w:rsidP="006C73E7">
      <w:r>
        <w:separator/>
      </w:r>
    </w:p>
  </w:footnote>
  <w:footnote w:type="continuationSeparator" w:id="0">
    <w:p w:rsidR="00F22444" w:rsidRDefault="00F22444" w:rsidP="006C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4"/>
    <w:rsid w:val="00012D04"/>
    <w:rsid w:val="00027E5C"/>
    <w:rsid w:val="00037310"/>
    <w:rsid w:val="000868D1"/>
    <w:rsid w:val="000F4257"/>
    <w:rsid w:val="00150335"/>
    <w:rsid w:val="001872D8"/>
    <w:rsid w:val="001C243E"/>
    <w:rsid w:val="001F5127"/>
    <w:rsid w:val="002B420E"/>
    <w:rsid w:val="003114CC"/>
    <w:rsid w:val="003210A4"/>
    <w:rsid w:val="003A7CFD"/>
    <w:rsid w:val="00451FAB"/>
    <w:rsid w:val="00485A6B"/>
    <w:rsid w:val="005246CE"/>
    <w:rsid w:val="00527794"/>
    <w:rsid w:val="0053092C"/>
    <w:rsid w:val="005B1D0B"/>
    <w:rsid w:val="00601084"/>
    <w:rsid w:val="006A3547"/>
    <w:rsid w:val="006A6002"/>
    <w:rsid w:val="006C73E7"/>
    <w:rsid w:val="006D52CD"/>
    <w:rsid w:val="006E3514"/>
    <w:rsid w:val="00725ECA"/>
    <w:rsid w:val="007974A4"/>
    <w:rsid w:val="009E6961"/>
    <w:rsid w:val="00A8212E"/>
    <w:rsid w:val="00A97110"/>
    <w:rsid w:val="00B229CE"/>
    <w:rsid w:val="00B73E04"/>
    <w:rsid w:val="00C7340D"/>
    <w:rsid w:val="00DE7247"/>
    <w:rsid w:val="00DF360F"/>
    <w:rsid w:val="00DF3AFA"/>
    <w:rsid w:val="00E272D4"/>
    <w:rsid w:val="00E64FBE"/>
    <w:rsid w:val="00E9283D"/>
    <w:rsid w:val="00EA54B0"/>
    <w:rsid w:val="00EB7B69"/>
    <w:rsid w:val="00F22444"/>
    <w:rsid w:val="00F67D45"/>
    <w:rsid w:val="00FC48E7"/>
    <w:rsid w:val="00FF2EB5"/>
    <w:rsid w:val="010C3F34"/>
    <w:rsid w:val="03C864ED"/>
    <w:rsid w:val="0A860131"/>
    <w:rsid w:val="0B9365FA"/>
    <w:rsid w:val="12DE7B6F"/>
    <w:rsid w:val="15E26DC4"/>
    <w:rsid w:val="2A64283D"/>
    <w:rsid w:val="30CA611B"/>
    <w:rsid w:val="32B759F3"/>
    <w:rsid w:val="3A4B55CD"/>
    <w:rsid w:val="44732F08"/>
    <w:rsid w:val="44A91BA4"/>
    <w:rsid w:val="45AE6814"/>
    <w:rsid w:val="48AF1A11"/>
    <w:rsid w:val="4A227902"/>
    <w:rsid w:val="4FA539E5"/>
    <w:rsid w:val="517C4AC1"/>
    <w:rsid w:val="52D51742"/>
    <w:rsid w:val="59812B9B"/>
    <w:rsid w:val="628906F4"/>
    <w:rsid w:val="64EA00A1"/>
    <w:rsid w:val="7A5469F5"/>
    <w:rsid w:val="7BDC1F27"/>
    <w:rsid w:val="7D641F82"/>
    <w:rsid w:val="7F7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FB208-E8B8-4472-9115-02A2A1E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qFormat/>
  </w:style>
  <w:style w:type="paragraph" w:customStyle="1" w:styleId="1">
    <w:name w:val="无间隔1"/>
    <w:link w:val="a7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无间隔 字符"/>
    <w:basedOn w:val="a0"/>
    <w:link w:val="1"/>
    <w:uiPriority w:val="1"/>
    <w:rPr>
      <w:kern w:val="0"/>
      <w:sz w:val="22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yajie hou</dc:creator>
  <cp:lastModifiedBy>grwxb</cp:lastModifiedBy>
  <cp:revision>25</cp:revision>
  <dcterms:created xsi:type="dcterms:W3CDTF">2017-04-11T06:04:00Z</dcterms:created>
  <dcterms:modified xsi:type="dcterms:W3CDTF">2017-05-10T05:25:00Z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